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DA" w:rsidRPr="007249DE" w:rsidRDefault="005B50DA" w:rsidP="005B50DA">
      <w:pPr>
        <w:jc w:val="center"/>
        <w:rPr>
          <w:b/>
          <w:bCs/>
          <w:sz w:val="32"/>
          <w:szCs w:val="32"/>
          <w:u w:val="single"/>
        </w:rPr>
      </w:pPr>
      <w:r w:rsidRPr="007249DE">
        <w:rPr>
          <w:b/>
          <w:bCs/>
          <w:sz w:val="32"/>
          <w:szCs w:val="32"/>
          <w:u w:val="single"/>
        </w:rPr>
        <w:t xml:space="preserve">Checklist for </w:t>
      </w:r>
      <w:r>
        <w:rPr>
          <w:b/>
          <w:bCs/>
          <w:sz w:val="32"/>
          <w:szCs w:val="32"/>
          <w:u w:val="single"/>
        </w:rPr>
        <w:t>Renewal</w:t>
      </w:r>
      <w:r w:rsidRPr="007249DE">
        <w:rPr>
          <w:b/>
          <w:bCs/>
          <w:sz w:val="32"/>
          <w:szCs w:val="32"/>
          <w:u w:val="single"/>
        </w:rPr>
        <w:t xml:space="preserve"> of </w:t>
      </w:r>
      <w:r>
        <w:rPr>
          <w:b/>
          <w:bCs/>
          <w:sz w:val="32"/>
          <w:szCs w:val="32"/>
          <w:u w:val="single"/>
        </w:rPr>
        <w:t>Non STP Registration</w:t>
      </w:r>
    </w:p>
    <w:p w:rsidR="005B50DA" w:rsidRDefault="005B50DA" w:rsidP="005B50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</w:rPr>
      </w:pPr>
    </w:p>
    <w:p w:rsidR="005B50DA" w:rsidRDefault="005B50DA" w:rsidP="005B50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6661"/>
        <w:gridCol w:w="900"/>
        <w:gridCol w:w="581"/>
        <w:gridCol w:w="1158"/>
      </w:tblGrid>
      <w:tr w:rsidR="005B50DA" w:rsidRPr="00E43E2E" w:rsidTr="004E43F6">
        <w:tc>
          <w:tcPr>
            <w:tcW w:w="9857" w:type="dxa"/>
            <w:gridSpan w:val="5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6"/>
                <w:szCs w:val="26"/>
              </w:rPr>
              <w:t>Checklist / Index for Renewal of Certificate of Registration of Non-STP unit</w:t>
            </w: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S.N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Description</w:t>
            </w:r>
          </w:p>
        </w:tc>
        <w:tc>
          <w:tcPr>
            <w:tcW w:w="1481" w:type="dxa"/>
            <w:gridSpan w:val="2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Compliance</w:t>
            </w: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Page No</w:t>
            </w: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Yes</w:t>
            </w: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No</w:t>
            </w: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Mandatory Documents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Application duly filled in along with signature and rubber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stamp on each page of the application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Board Resolution for authorizing the person for signing the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documents with regard to Renewal of Certificate of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Registration of Non -STP unit on behalf of Company.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Copy of Lease deed/sale deed of Proposed Location of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Non-STP Unit.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4"/>
                <w:szCs w:val="24"/>
              </w:rPr>
              <w:t xml:space="preserve">Valid </w:t>
            </w:r>
            <w:proofErr w:type="gramStart"/>
            <w:r w:rsidRPr="00E43E2E">
              <w:rPr>
                <w:rFonts w:ascii="CIDFont+F2" w:hAnsi="CIDFont+F2" w:cs="CIDFont+F2"/>
                <w:b/>
                <w:bCs/>
                <w:color w:val="000000"/>
                <w:sz w:val="24"/>
                <w:szCs w:val="24"/>
              </w:rPr>
              <w:t>from .......................</w:t>
            </w:r>
            <w:proofErr w:type="gramEnd"/>
            <w:r w:rsidRPr="00E43E2E">
              <w:rPr>
                <w:rFonts w:ascii="CIDFont+F2" w:hAnsi="CIDFont+F2" w:cs="CIDFont+F2"/>
                <w:b/>
                <w:bCs/>
                <w:color w:val="000000"/>
                <w:sz w:val="24"/>
                <w:szCs w:val="24"/>
              </w:rPr>
              <w:t xml:space="preserve"> Valid up to....................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Copy of CA certified APR /QPR for the following years :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First Year F.Y. (......................)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(Starting from F.Y of registration)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Second Year F.Y. (......................)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Third Year F.Y. (......................)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Duly signed undertaking for “No Change” in the following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  <w:proofErr w:type="gramStart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optional</w:t>
            </w:r>
            <w:proofErr w:type="gramEnd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documents.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</w:p>
        </w:tc>
        <w:tc>
          <w:tcPr>
            <w:tcW w:w="9300" w:type="dxa"/>
            <w:gridSpan w:val="4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4"/>
                <w:szCs w:val="24"/>
              </w:rPr>
              <w:t>Optional Documents</w:t>
            </w:r>
            <w:r w:rsidRPr="00E43E2E">
              <w:rPr>
                <w:rFonts w:ascii="CIDFont+F2" w:hAnsi="CIDFont+F2" w:cs="CIDFont+F2"/>
                <w:color w:val="000000"/>
                <w:sz w:val="24"/>
                <w:szCs w:val="24"/>
              </w:rPr>
              <w:t xml:space="preserve">: </w:t>
            </w: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Yes </w:t>
            </w:r>
            <w:r w:rsidRPr="00E43E2E">
              <w:rPr>
                <w:rFonts w:ascii="CIDFont+F2" w:hAnsi="CIDFont+F2" w:cs="CIDFont+F2"/>
                <w:color w:val="000000"/>
                <w:sz w:val="24"/>
                <w:szCs w:val="24"/>
              </w:rPr>
              <w:t xml:space="preserve">/ </w:t>
            </w: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Not applicable (if above S.N 5 is Yes)</w:t>
            </w: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List of Board of Directors as per prescribed format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ROC along with </w:t>
            </w:r>
            <w:proofErr w:type="spellStart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MoA</w:t>
            </w:r>
            <w:proofErr w:type="spellEnd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AoA</w:t>
            </w:r>
            <w:proofErr w:type="spellEnd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/ Partnership deed in case of Partnership Firm 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proofErr w:type="spellStart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Coloured</w:t>
            </w:r>
            <w:proofErr w:type="spellEnd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Copy of PAN No. of the unit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proofErr w:type="spellStart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Coloured</w:t>
            </w:r>
            <w:proofErr w:type="spellEnd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Copies PAN No. all the Directors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proofErr w:type="spellStart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Coloured</w:t>
            </w:r>
            <w:proofErr w:type="spellEnd"/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 Copies of Passport of all the Directors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Copy of Form No. – 32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1" w:hAnsi="CIDFont+F1" w:cs="CIDFont+F1"/>
                <w:color w:val="000000"/>
                <w:sz w:val="24"/>
                <w:szCs w:val="24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>Copy of Form No. – 18</w:t>
            </w:r>
          </w:p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  <w:tr w:rsidR="005B50DA" w:rsidRPr="00E43E2E" w:rsidTr="004E43F6">
        <w:tc>
          <w:tcPr>
            <w:tcW w:w="557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b/>
                <w:bCs/>
                <w:color w:val="000000"/>
                <w:sz w:val="20"/>
              </w:rPr>
            </w:pPr>
            <w:r w:rsidRPr="00E43E2E">
              <w:rPr>
                <w:rFonts w:ascii="CIDFont+F2" w:hAnsi="CIDFont+F2" w:cs="CIDFont+F2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666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  <w:r w:rsidRPr="00E43E2E">
              <w:rPr>
                <w:rFonts w:ascii="CIDFont+F1" w:hAnsi="CIDFont+F1" w:cs="CIDFont+F1"/>
                <w:color w:val="000000"/>
                <w:sz w:val="24"/>
                <w:szCs w:val="24"/>
              </w:rPr>
              <w:t xml:space="preserve">Copy of IEC Code with </w:t>
            </w:r>
            <w:r w:rsidRPr="00E43E2E">
              <w:rPr>
                <w:rFonts w:ascii="CIDFont+F2" w:hAnsi="CIDFont+F2" w:cs="CIDFont+F2"/>
                <w:b/>
                <w:bCs/>
                <w:color w:val="000000"/>
                <w:sz w:val="24"/>
                <w:szCs w:val="24"/>
              </w:rPr>
              <w:t>proposed operational address</w:t>
            </w:r>
          </w:p>
        </w:tc>
        <w:tc>
          <w:tcPr>
            <w:tcW w:w="900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581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000000"/>
                <w:sz w:val="20"/>
              </w:rPr>
            </w:pPr>
          </w:p>
        </w:tc>
        <w:tc>
          <w:tcPr>
            <w:tcW w:w="1158" w:type="dxa"/>
          </w:tcPr>
          <w:p w:rsidR="005B50DA" w:rsidRPr="00E43E2E" w:rsidRDefault="005B50DA" w:rsidP="004E4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IDFont+F2" w:hAnsi="CIDFont+F2" w:cs="CIDFont+F2"/>
                <w:color w:val="000000"/>
                <w:sz w:val="20"/>
              </w:rPr>
            </w:pPr>
          </w:p>
        </w:tc>
      </w:tr>
    </w:tbl>
    <w:p w:rsidR="005B50DA" w:rsidRDefault="005B50DA" w:rsidP="005B50D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</w:rPr>
      </w:pPr>
    </w:p>
    <w:p w:rsidR="005B50DA" w:rsidRDefault="005B50DA" w:rsidP="005B50D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Cs w:val="22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Note:  </w:t>
      </w:r>
      <w:r>
        <w:rPr>
          <w:rFonts w:ascii="CIDFont+F4" w:hAnsi="CIDFont+F4" w:cs="CIDFont+F4"/>
          <w:color w:val="000000"/>
          <w:szCs w:val="22"/>
        </w:rPr>
        <w:t xml:space="preserve">Every page should be properly signed &amp; stamped by </w:t>
      </w:r>
      <w:proofErr w:type="spellStart"/>
      <w:r>
        <w:rPr>
          <w:rFonts w:ascii="CIDFont+F4" w:hAnsi="CIDFont+F4" w:cs="CIDFont+F4"/>
          <w:color w:val="000000"/>
          <w:szCs w:val="22"/>
        </w:rPr>
        <w:t>authorised</w:t>
      </w:r>
      <w:proofErr w:type="spellEnd"/>
      <w:r>
        <w:rPr>
          <w:rFonts w:ascii="CIDFont+F4" w:hAnsi="CIDFont+F4" w:cs="CIDFont+F4"/>
          <w:color w:val="000000"/>
          <w:szCs w:val="22"/>
        </w:rPr>
        <w:t xml:space="preserve"> signatory of the company.</w:t>
      </w:r>
    </w:p>
    <w:p w:rsidR="005B50DA" w:rsidRDefault="005B50DA" w:rsidP="005B50D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b/>
          <w:bCs/>
          <w:color w:val="000000"/>
          <w:szCs w:val="22"/>
        </w:rPr>
      </w:pPr>
      <w:r w:rsidRPr="00147FC0">
        <w:rPr>
          <w:rFonts w:ascii="CIDFont+F5" w:hAnsi="CIDFont+F5" w:cs="CIDFont+F5"/>
          <w:b/>
          <w:bCs/>
          <w:color w:val="000000"/>
          <w:szCs w:val="22"/>
        </w:rPr>
        <w:t xml:space="preserve">Contact </w:t>
      </w:r>
      <w:proofErr w:type="gramStart"/>
      <w:r w:rsidRPr="00147FC0">
        <w:rPr>
          <w:rFonts w:ascii="CIDFont+F5" w:hAnsi="CIDFont+F5" w:cs="CIDFont+F5"/>
          <w:b/>
          <w:bCs/>
          <w:color w:val="000000"/>
          <w:szCs w:val="22"/>
        </w:rPr>
        <w:t>Details :</w:t>
      </w:r>
      <w:proofErr w:type="gramEnd"/>
    </w:p>
    <w:p w:rsidR="005B50DA" w:rsidRPr="00147FC0" w:rsidRDefault="005B50DA" w:rsidP="005B50D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b/>
          <w:bCs/>
          <w:color w:val="000000"/>
          <w:szCs w:val="22"/>
        </w:rPr>
      </w:pPr>
    </w:p>
    <w:p w:rsidR="005B50DA" w:rsidRDefault="005B50DA" w:rsidP="005B50DA">
      <w:pPr>
        <w:autoSpaceDE w:val="0"/>
        <w:autoSpaceDN w:val="0"/>
        <w:adjustRightInd w:val="0"/>
        <w:spacing w:after="0" w:line="360" w:lineRule="auto"/>
        <w:jc w:val="right"/>
        <w:rPr>
          <w:rFonts w:ascii="CIDFont+F4" w:hAnsi="CIDFont+F4" w:cs="CIDFont+F4"/>
          <w:color w:val="000000"/>
          <w:szCs w:val="22"/>
        </w:rPr>
      </w:pPr>
      <w:r>
        <w:rPr>
          <w:rFonts w:ascii="CIDFont+F4" w:hAnsi="CIDFont+F4" w:cs="CIDFont+F4"/>
          <w:color w:val="000000"/>
          <w:szCs w:val="22"/>
        </w:rPr>
        <w:t>Name..................................................</w:t>
      </w:r>
    </w:p>
    <w:p w:rsidR="005B50DA" w:rsidRDefault="005B50DA" w:rsidP="005B50DA">
      <w:pPr>
        <w:autoSpaceDE w:val="0"/>
        <w:autoSpaceDN w:val="0"/>
        <w:adjustRightInd w:val="0"/>
        <w:spacing w:after="0" w:line="360" w:lineRule="auto"/>
        <w:jc w:val="right"/>
        <w:rPr>
          <w:rFonts w:ascii="CIDFont+F4" w:hAnsi="CIDFont+F4" w:cs="CIDFont+F4"/>
          <w:color w:val="000000"/>
          <w:szCs w:val="22"/>
        </w:rPr>
      </w:pPr>
      <w:r>
        <w:rPr>
          <w:rFonts w:ascii="CIDFont+F4" w:hAnsi="CIDFont+F4" w:cs="CIDFont+F4"/>
          <w:color w:val="000000"/>
          <w:szCs w:val="22"/>
        </w:rPr>
        <w:t>Designation.........................................</w:t>
      </w:r>
    </w:p>
    <w:p w:rsidR="005B50DA" w:rsidRDefault="005B50DA" w:rsidP="005B50DA">
      <w:pPr>
        <w:autoSpaceDE w:val="0"/>
        <w:autoSpaceDN w:val="0"/>
        <w:adjustRightInd w:val="0"/>
        <w:spacing w:after="0" w:line="360" w:lineRule="auto"/>
        <w:jc w:val="right"/>
        <w:rPr>
          <w:rFonts w:ascii="CIDFont+F4" w:hAnsi="CIDFont+F4" w:cs="CIDFont+F4"/>
          <w:color w:val="000000"/>
          <w:szCs w:val="22"/>
        </w:rPr>
      </w:pPr>
      <w:r>
        <w:rPr>
          <w:rFonts w:ascii="CIDFont+F4" w:hAnsi="CIDFont+F4" w:cs="CIDFont+F4"/>
          <w:color w:val="000000"/>
          <w:szCs w:val="22"/>
        </w:rPr>
        <w:t>Email Id...............................................</w:t>
      </w:r>
    </w:p>
    <w:p w:rsidR="005B50DA" w:rsidRDefault="005B50DA" w:rsidP="005B50DA">
      <w:pPr>
        <w:spacing w:line="360" w:lineRule="auto"/>
        <w:jc w:val="right"/>
      </w:pPr>
      <w:r>
        <w:rPr>
          <w:rFonts w:ascii="CIDFont+F4" w:hAnsi="CIDFont+F4" w:cs="CIDFont+F4"/>
          <w:color w:val="000000"/>
          <w:szCs w:val="22"/>
        </w:rPr>
        <w:t>Mobile No...........................................</w:t>
      </w:r>
    </w:p>
    <w:p w:rsidR="005B50DA" w:rsidRDefault="005B50DA"/>
    <w:p w:rsidR="005B50DA" w:rsidRDefault="005B50DA"/>
    <w:sectPr w:rsidR="005B50DA" w:rsidSect="005B5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00500000000000000"/>
    <w:charset w:val="00"/>
    <w:family w:val="roman"/>
    <w:pitch w:val="variable"/>
    <w:sig w:usb0="00008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221CD"/>
    <w:multiLevelType w:val="hybridMultilevel"/>
    <w:tmpl w:val="A4946D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50DA"/>
    <w:rsid w:val="005B50DA"/>
    <w:rsid w:val="008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DA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DA"/>
    <w:pPr>
      <w:ind w:left="720"/>
      <w:contextualSpacing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Varun Gupta</dc:creator>
  <cp:lastModifiedBy>Varun Gupta</cp:lastModifiedBy>
  <cp:revision>1</cp:revision>
  <dcterms:created xsi:type="dcterms:W3CDTF">2019-06-17T07:28:00Z</dcterms:created>
  <dcterms:modified xsi:type="dcterms:W3CDTF">2019-06-17T07:38:00Z</dcterms:modified>
</cp:coreProperties>
</file>